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D03A" w14:textId="0BA5A54E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劇名：</w:t>
      </w:r>
      <w:r w:rsidR="00644B74" w:rsidRPr="00644B7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關不了的房門</w:t>
      </w:r>
    </w:p>
    <w:p w14:paraId="67C5EEBB" w14:textId="77777777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FE1EE3D" w14:textId="52281BF9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人物：</w:t>
      </w:r>
    </w:p>
    <w:p w14:paraId="6C82C826" w14:textId="78895C00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雨辰（13歲，妹妹）</w:t>
      </w:r>
    </w:p>
    <w:p w14:paraId="7045488C" w14:textId="489B67B5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</w:t>
      </w:r>
    </w:p>
    <w:p w14:paraId="2CFD0EAF" w14:textId="0CE66066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爸爸</w:t>
      </w:r>
    </w:p>
    <w:p w14:paraId="032911BD" w14:textId="7D0CF421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雨昕（災害中去世的姊姊）</w:t>
      </w:r>
    </w:p>
    <w:p w14:paraId="599A420C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雨辰同學：萱萱</w:t>
      </w:r>
    </w:p>
    <w:p w14:paraId="0DE49DA8" w14:textId="65DA6749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姊姊留下的娃娃</w:t>
      </w:r>
    </w:p>
    <w:p w14:paraId="1680F19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5238A22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場景一：內景 - 雨辰家中（放學後）</w:t>
      </w:r>
    </w:p>
    <w:p w14:paraId="6F77311C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（放學後，雨辰帶著同學回家。）</w:t>
      </w:r>
    </w:p>
    <w:p w14:paraId="4AA3FBA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媽媽：回來啦！桌上有準備水果你們先吃，今天在學校過得怎樣啊？</w:t>
      </w:r>
    </w:p>
    <w:p w14:paraId="0FF91E17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雨辰：哇！是草莓耶，萱萱快來一起吃！</w:t>
      </w:r>
    </w:p>
    <w:p w14:paraId="63042096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萱萱：ㄟ我跟你說…</w:t>
      </w:r>
    </w:p>
    <w:p w14:paraId="3062F83B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雨辰：我們進去再說</w:t>
      </w:r>
    </w:p>
    <w:p w14:paraId="5FD9ABD3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（兩人進房）</w:t>
      </w:r>
    </w:p>
    <w:p w14:paraId="3CA1A6ED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萱萱：「今天啊！我看到他在走廊上牽著四班的女生...，他們是不是…」</w:t>
      </w:r>
    </w:p>
    <w:p w14:paraId="208DB3CE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（她話還沒說完，媽媽突然推開門，語氣急促。）</w:t>
      </w:r>
    </w:p>
    <w:p w14:paraId="7737BA47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媽媽：「不是跟妳說過了，不准關門！」</w:t>
      </w:r>
    </w:p>
    <w:p w14:paraId="7861FCB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雨辰：（不耐煩）「為什麼不能關？其他人都可以關門，妳為什麼管我這麼嚴？」</w:t>
      </w:r>
    </w:p>
    <w:p w14:paraId="0B2D030D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媽媽：「妳不懂，這是為了妳好！妳不需要關門！」</w:t>
      </w:r>
    </w:p>
    <w:p w14:paraId="4B5D1D9D" w14:textId="77777777" w:rsid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DC7C9E9" w14:textId="77777777" w:rsid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58DAC78A" w14:textId="4E45FB55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媽媽的獨白：（凝視著雨辰，內心的痛苦無法抑制，眼神逐漸黯淡）</w:t>
      </w:r>
    </w:p>
    <w:p w14:paraId="5C25CD5A" w14:textId="2C886384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　　　</w:t>
      </w: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「那天…也是這樣…妳姊姊，她在房間裡，我本來應該進去看看她的，可是…我沒有。我只是覺得她應該沒事，像每次一樣，覺得關著門不會有什麼大不了的。直到那場地震來了，我們的世界就這樣崩塌了。妳不知道我聽到她在門裡哭喊的聲音，我拼命撞門，可是…那扇門，就是怎麼也打不開。」</w:t>
      </w:r>
    </w:p>
    <w:p w14:paraId="3143D5D4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（媽媽的手輕輕顫抖，像是重新感受到那無能為力的絕望）</w:t>
      </w:r>
    </w:p>
    <w:p w14:paraId="126F0195" w14:textId="56F52221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　　　</w:t>
      </w: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「如果我當時快一點，或者如果我沒有關上他的門，我就能馬上救她…她就還在我們身邊。每天每夜，我都在懊悔，為什麼我沒早點打開那扇門…那扇把她鎖在裡面的門。」</w:t>
      </w:r>
    </w:p>
    <w:p w14:paraId="479C634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（她的聲音越來越低沉，眼中閃著淚光）</w:t>
      </w:r>
    </w:p>
    <w:p w14:paraId="5598A24F" w14:textId="16CAF1AA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　　　</w:t>
      </w: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「我不能再失去妳了，雨辰。我不允許妳關門，因為我不能再讓這種事情發生一次。我一直在想，如果我當時沒有關上門，如果…」</w:t>
      </w:r>
    </w:p>
    <w:p w14:paraId="5B97878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5F37A6F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雨辰：（挑釁）「我不懂？我已經十三歲了，為什麼什麼事妳都要管？」</w:t>
      </w:r>
    </w:p>
    <w:p w14:paraId="750DA999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（吊燈突然輕微晃動，房間裡的書本開始移動，地震來了。）</w:t>
      </w:r>
    </w:p>
    <w:p w14:paraId="28303830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媽媽：（警覺，立刻抓起門口的避難包，拉住雨辰和她的同學）「快，出去！地震了！」</w:t>
      </w:r>
    </w:p>
    <w:p w14:paraId="5CE8489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雨辰：（不以為然）「媽，這只是一個小地震，真的不用這麼大驚小怪吧。」</w:t>
      </w:r>
    </w:p>
    <w:p w14:paraId="56361A8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同學：「阿姨，這震動很小，應該沒事的。」</w:t>
      </w:r>
    </w:p>
    <w:p w14:paraId="74A3A98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（爸爸剛下班回來，看到媽媽的樣子，立刻明白發生了什麼。）</w:t>
      </w:r>
    </w:p>
    <w:p w14:paraId="45AC1BCD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爸爸：（柔聲安撫）「妳還好嗎？」</w:t>
      </w:r>
    </w:p>
    <w:p w14:paraId="76B36D4C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媽媽：（握著避難包，聲音顫抖）「我...我不能不怕，不能冒這個險。」</w:t>
      </w:r>
    </w:p>
    <w:p w14:paraId="5C74F70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0E363358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雨辰：（輕聲抱怨）「她總是這樣，每次一有地震就像世界末日一樣。」</w:t>
      </w:r>
    </w:p>
    <w:p w14:paraId="505C8259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08015FD6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（爸爸看向雨辰，眼中帶著無奈。）</w:t>
      </w:r>
    </w:p>
    <w:p w14:paraId="37C63D8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B325082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爸爸：「妳媽媽有她的理由，妳知道的。」</w:t>
      </w:r>
    </w:p>
    <w:p w14:paraId="6447727A" w14:textId="2E057D84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23FF97B3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場景二：內景 - 回憶中的大地震（15年前）</w:t>
      </w:r>
    </w:p>
    <w:p w14:paraId="79E69139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（場景閃回，15年前的一個深夜，媽媽和爸爸在床上熟睡。房子突然劇烈搖晃，書架上的書本掉下來。媽媽猛地驚醒，推醒爸爸。）</w:t>
      </w:r>
    </w:p>
    <w:p w14:paraId="1D5E3FA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媽媽：「是地震嗎？！」</w:t>
      </w:r>
    </w:p>
    <w:p w14:paraId="43BBCA25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爸爸：「沒事，過一會兒就好了，別緊張。」</w:t>
      </w:r>
    </w:p>
    <w:p w14:paraId="1646D24C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（搖晃越來越強烈，家具開始移動，房內的物品掉落。）</w:t>
      </w:r>
    </w:p>
    <w:p w14:paraId="35FE73D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媽媽：（慌亂）「不對，太強了！快去看孩子！」</w:t>
      </w:r>
    </w:p>
    <w:p w14:paraId="7DADFA54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（兩人衝向姊姊的房間，但門已經因變形無法打開。媽媽開始慌張地拉扯門把。）</w:t>
      </w:r>
    </w:p>
    <w:p w14:paraId="16696DD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媽媽：「開不了！為什麼打不開？！」（狂拍打房門）</w:t>
      </w:r>
    </w:p>
    <w:p w14:paraId="65A6A3CB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爸爸：「妳先出去，我來撞門！」</w:t>
      </w:r>
    </w:p>
    <w:p w14:paraId="44E69DC7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媽媽：（激動地喊）「不！我要救她！雨昕有沒有聽到！雨昕有沒有聽到！雨昕有沒有聽到！」</w:t>
      </w:r>
    </w:p>
    <w:p w14:paraId="5E3FBEDF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雨昕：媽媽 媽媽 媽媽，我在這，我在這</w:t>
      </w:r>
    </w:p>
    <w:p w14:paraId="4E8A5A36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（房內傳來姊姊的哭喊聲，媽媽瘋狂地尋找工具，試圖打開門，突然一聲巨響，櫃子倒下，房間內的哭聲瞬間消失。）</w:t>
      </w:r>
    </w:p>
    <w:p w14:paraId="2CB3A45B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媽媽：雨昕有沒有聽到！雨昕有沒有聽到！</w:t>
      </w:r>
    </w:p>
    <w:p w14:paraId="02B50FA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（無任何回應，媽媽絕望地跪倒在門外。）</w:t>
      </w:r>
    </w:p>
    <w:p w14:paraId="77253B6C" w14:textId="02A5CF11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A659752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場景三：內景 - 深夜，雨辰回家</w:t>
      </w:r>
    </w:p>
    <w:p w14:paraId="566B03B9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（深夜，雨辰悄悄回到家裡，試圖不驚動家人。她輕輕關上門，發現媽媽坐在沙發上，手中握著姊姊留下的娃娃，神情疲憊。）</w:t>
      </w:r>
    </w:p>
    <w:p w14:paraId="627AAF5D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雨辰：「媽，妳還沒睡嗎？」</w:t>
      </w:r>
    </w:p>
    <w:p w14:paraId="17A676D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媽媽：「妳這麼晚回來，我怎麼睡得著？」</w:t>
      </w:r>
    </w:p>
    <w:p w14:paraId="682A4A88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雨辰：（有些不耐煩）「我只是和同學待得晚了一點。」</w:t>
      </w:r>
    </w:p>
    <w:p w14:paraId="397A2C3B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（她走進房間，準備關門，卻一眼瞥見桌上擺著的姊姊的娃娃。她手停在門把上，最終放下，沒有關門。她輕輕拿起娃娃，抱在懷裡，默默上床睡覺。）</w:t>
      </w:r>
    </w:p>
    <w:p w14:paraId="1EFFB1B2" w14:textId="23AD0F98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5250C078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場景四：內景 - 凌晨，媽媽的內心世界**</w:t>
      </w:r>
    </w:p>
    <w:p w14:paraId="7EF4AE6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（媽媽坐在沙發上，回想起15年前的地震，眼中充滿愧疚與悲傷。她的手輕輕撫摸著姊姊的娃娃，內心獨白。）</w:t>
      </w:r>
    </w:p>
    <w:p w14:paraId="0BD2C9EF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媽媽：（獨白）「我當時要是再快一點...如果我能把門撞開...也許她就不會走...」</w:t>
      </w:r>
    </w:p>
    <w:p w14:paraId="309991B1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（她的目光飄向未關的房門，眼裡閃過一絲痛苦。）</w:t>
      </w:r>
    </w:p>
    <w:p w14:paraId="0E77122A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媽媽**：（低語）「我那扇心門，到現在怎麼也還關不上...」</w:t>
      </w:r>
    </w:p>
    <w:p w14:paraId="02699AE5" w14:textId="77777777" w:rsidR="00C47633" w:rsidRPr="00C47633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2EA10FC8" w14:textId="2867E2E3" w:rsidR="00644B74" w:rsidRDefault="00C47633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C4763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**劇終**</w:t>
      </w:r>
    </w:p>
    <w:sectPr w:rsidR="00644B7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8A8AA" w14:textId="77777777" w:rsidR="00E837C6" w:rsidRDefault="00E837C6" w:rsidP="00842EC1">
      <w:r>
        <w:separator/>
      </w:r>
    </w:p>
  </w:endnote>
  <w:endnote w:type="continuationSeparator" w:id="0">
    <w:p w14:paraId="432E4882" w14:textId="77777777" w:rsidR="00E837C6" w:rsidRDefault="00E837C6" w:rsidP="0084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137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4DD046" w14:textId="77777777" w:rsidR="00842EC1" w:rsidRPr="00842EC1" w:rsidRDefault="00842EC1" w:rsidP="00842E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246" w:rsidRPr="00353246">
          <w:rPr>
            <w:rFonts w:ascii="Times New Roman" w:hAnsi="Times New Roman" w:cs="Times New Roman"/>
            <w:noProof/>
            <w:sz w:val="24"/>
            <w:szCs w:val="24"/>
            <w:lang w:val="zh-TW"/>
          </w:rPr>
          <w:t>3</w: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45F8D" w14:textId="77777777" w:rsidR="00E837C6" w:rsidRDefault="00E837C6" w:rsidP="00842EC1">
      <w:r>
        <w:separator/>
      </w:r>
    </w:p>
  </w:footnote>
  <w:footnote w:type="continuationSeparator" w:id="0">
    <w:p w14:paraId="4858D44E" w14:textId="77777777" w:rsidR="00E837C6" w:rsidRDefault="00E837C6" w:rsidP="0084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E960" w14:textId="2FB1CBD1" w:rsidR="00842EC1" w:rsidRDefault="00E648C3" w:rsidP="00842EC1">
    <w:pPr>
      <w:pStyle w:val="a3"/>
      <w:jc w:val="right"/>
      <w:rPr>
        <w:rFonts w:ascii="文鼎細圓" w:eastAsia="文鼎細圓"/>
        <w:sz w:val="24"/>
        <w:szCs w:val="24"/>
      </w:rPr>
    </w:pPr>
    <w:r>
      <w:rPr>
        <w:rFonts w:ascii="文鼎細圓" w:eastAsia="文鼎細圓" w:hint="eastAsia"/>
        <w:sz w:val="24"/>
        <w:szCs w:val="24"/>
      </w:rPr>
      <w:t>2024</w:t>
    </w:r>
    <w:r w:rsidR="00842EC1" w:rsidRPr="00842EC1">
      <w:rPr>
        <w:rFonts w:ascii="文鼎細圓" w:eastAsia="文鼎細圓" w:hint="eastAsia"/>
        <w:sz w:val="24"/>
        <w:szCs w:val="24"/>
      </w:rPr>
      <w:t>二日成名設計思考戲劇製演松</w:t>
    </w:r>
  </w:p>
  <w:p w14:paraId="56CDDF2A" w14:textId="23E4294D" w:rsidR="00842EC1" w:rsidRPr="00842EC1" w:rsidRDefault="00B53A4C" w:rsidP="00842EC1">
    <w:pPr>
      <w:pStyle w:val="a3"/>
      <w:jc w:val="right"/>
      <w:rPr>
        <w:sz w:val="24"/>
        <w:szCs w:val="24"/>
      </w:rPr>
    </w:pPr>
    <w:r>
      <w:rPr>
        <w:rFonts w:ascii="文鼎細圓" w:eastAsia="文鼎細圓" w:hint="eastAsia"/>
        <w:sz w:val="24"/>
        <w:szCs w:val="24"/>
      </w:rPr>
      <w:t>A</w:t>
    </w:r>
    <w:r w:rsidR="00842EC1">
      <w:rPr>
        <w:rFonts w:ascii="文鼎細圓" w:eastAsia="文鼎細圓" w:hint="eastAsia"/>
        <w:sz w:val="24"/>
        <w:szCs w:val="24"/>
      </w:rPr>
      <w:t>劇本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C1"/>
    <w:rsid w:val="001C521A"/>
    <w:rsid w:val="002A2848"/>
    <w:rsid w:val="00353246"/>
    <w:rsid w:val="00644B74"/>
    <w:rsid w:val="00743CCB"/>
    <w:rsid w:val="00842EC1"/>
    <w:rsid w:val="009A3B64"/>
    <w:rsid w:val="00B31D50"/>
    <w:rsid w:val="00B53A4C"/>
    <w:rsid w:val="00B80D02"/>
    <w:rsid w:val="00B97967"/>
    <w:rsid w:val="00C47633"/>
    <w:rsid w:val="00D74508"/>
    <w:rsid w:val="00E648C3"/>
    <w:rsid w:val="00E837C6"/>
    <w:rsid w:val="00EC11D5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43DDE"/>
  <w15:chartTrackingRefBased/>
  <w15:docId w15:val="{8AF8C855-2A9A-48AD-B1C2-8221D41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E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佳彬 陳</cp:lastModifiedBy>
  <cp:revision>4</cp:revision>
  <dcterms:created xsi:type="dcterms:W3CDTF">2024-09-14T23:46:00Z</dcterms:created>
  <dcterms:modified xsi:type="dcterms:W3CDTF">2024-09-14T23:57:00Z</dcterms:modified>
</cp:coreProperties>
</file>